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95207" w14:textId="09621911" w:rsidR="0078531B" w:rsidRDefault="00C35D0F">
      <w:r w:rsidRPr="00C35D0F">
        <w:t xml:space="preserve">per consultare i regolamenti Comunali clicca </w:t>
      </w:r>
      <w:hyperlink r:id="rId4" w:history="1">
        <w:r w:rsidRPr="00C35D0F">
          <w:rPr>
            <w:rStyle w:val="Collegamentoipertestuale"/>
          </w:rPr>
          <w:t>qui</w:t>
        </w:r>
      </w:hyperlink>
    </w:p>
    <w:sectPr w:rsidR="007853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D0F"/>
    <w:rsid w:val="002E5B9E"/>
    <w:rsid w:val="00541969"/>
    <w:rsid w:val="0078531B"/>
    <w:rsid w:val="00C3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DEE10"/>
  <w15:chartTrackingRefBased/>
  <w15:docId w15:val="{A3AF1F83-E415-4C2F-B209-26CAC5A9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35D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35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35D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35D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35D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35D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35D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35D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35D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5D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35D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35D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35D0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35D0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35D0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35D0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35D0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35D0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35D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35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35D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35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35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35D0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35D0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35D0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35D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35D0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35D0F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35D0F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35D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rabiago.etrasparenza.it/pagina39_regolamenti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</dc:creator>
  <cp:keywords/>
  <dc:description/>
  <cp:lastModifiedBy>Ced</cp:lastModifiedBy>
  <cp:revision>1</cp:revision>
  <dcterms:created xsi:type="dcterms:W3CDTF">2025-05-14T10:36:00Z</dcterms:created>
  <dcterms:modified xsi:type="dcterms:W3CDTF">2025-05-14T10:36:00Z</dcterms:modified>
</cp:coreProperties>
</file>